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2CF" w:rsidRDefault="006E2761" w:rsidP="006E2761">
      <w:pPr>
        <w:jc w:val="center"/>
      </w:pPr>
      <w:r w:rsidRPr="006E2761">
        <w:rPr>
          <w:noProof/>
        </w:rPr>
        <w:drawing>
          <wp:inline distT="0" distB="0" distL="0" distR="0" wp14:anchorId="5F1B2DFE" wp14:editId="3343FA2D">
            <wp:extent cx="2301439" cy="2568163"/>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01439" cy="2568163"/>
                    </a:xfrm>
                    <a:prstGeom prst="rect">
                      <a:avLst/>
                    </a:prstGeom>
                  </pic:spPr>
                </pic:pic>
              </a:graphicData>
            </a:graphic>
          </wp:inline>
        </w:drawing>
      </w:r>
    </w:p>
    <w:p w:rsidR="006E2761" w:rsidRDefault="006E2761" w:rsidP="006E2761">
      <w:pPr>
        <w:jc w:val="center"/>
        <w:rPr>
          <w:b/>
          <w:sz w:val="72"/>
          <w:szCs w:val="72"/>
          <w:u w:val="single"/>
        </w:rPr>
      </w:pPr>
      <w:r>
        <w:rPr>
          <w:b/>
          <w:sz w:val="72"/>
          <w:szCs w:val="72"/>
          <w:u w:val="single"/>
        </w:rPr>
        <w:t>ČARODĚJNICE</w:t>
      </w:r>
    </w:p>
    <w:p w:rsidR="006E2761" w:rsidRDefault="006E2761" w:rsidP="006E2761">
      <w:pPr>
        <w:jc w:val="center"/>
        <w:rPr>
          <w:sz w:val="36"/>
          <w:szCs w:val="36"/>
        </w:rPr>
      </w:pPr>
      <w:r>
        <w:rPr>
          <w:sz w:val="36"/>
          <w:szCs w:val="36"/>
        </w:rPr>
        <w:t>Pálení čarodějnic patří doposud k velmi živým zvykům. Filipojakubská noc z 30. dubna na 1. květen bývala jednou z magických nocí, kdy prý měly zlé síly větší moc než jindy. Lidé věřili, že poletují čarodějnice mířící na velký slet čarodějnic. Proti zlým čárám se lidé bránili hlukem (bušením do hrnců) a pálením ohně (čarodějnic), aby je zahnal</w:t>
      </w:r>
      <w:r w:rsidR="005E28EE">
        <w:rPr>
          <w:sz w:val="36"/>
          <w:szCs w:val="36"/>
        </w:rPr>
        <w:t>i</w:t>
      </w:r>
      <w:bookmarkStart w:id="0" w:name="_GoBack"/>
      <w:bookmarkEnd w:id="0"/>
      <w:r>
        <w:rPr>
          <w:sz w:val="36"/>
          <w:szCs w:val="36"/>
        </w:rPr>
        <w:t>…</w:t>
      </w:r>
    </w:p>
    <w:p w:rsidR="006E2761" w:rsidRDefault="006E2761" w:rsidP="000512FF">
      <w:pPr>
        <w:jc w:val="center"/>
        <w:rPr>
          <w:sz w:val="36"/>
          <w:szCs w:val="36"/>
        </w:rPr>
      </w:pPr>
      <w:r>
        <w:rPr>
          <w:sz w:val="36"/>
          <w:szCs w:val="36"/>
        </w:rPr>
        <w:t>U nás ve školce si uděláme čarodějný rej (děti mohou přijít v kostýmech), budeme rozpoznávat jedovaté houby a rostliny</w:t>
      </w:r>
      <w:r w:rsidR="000512FF">
        <w:rPr>
          <w:sz w:val="36"/>
          <w:szCs w:val="36"/>
        </w:rPr>
        <w:t>, vařit lektvary a létat na koštěti. Možná si uděláme i hůlku proti zlým silám….</w:t>
      </w:r>
    </w:p>
    <w:p w:rsidR="000512FF" w:rsidRPr="000512FF" w:rsidRDefault="000512FF" w:rsidP="000512FF">
      <w:pPr>
        <w:shd w:val="clear" w:color="auto" w:fill="FFFFFF"/>
        <w:spacing w:after="0" w:line="240" w:lineRule="auto"/>
        <w:jc w:val="center"/>
        <w:textAlignment w:val="baseline"/>
        <w:rPr>
          <w:rFonts w:asciiTheme="majorHAnsi" w:eastAsia="Times New Roman" w:hAnsiTheme="majorHAnsi" w:cstheme="majorHAnsi"/>
          <w:color w:val="222222"/>
          <w:sz w:val="24"/>
          <w:szCs w:val="24"/>
          <w:lang w:eastAsia="cs-CZ"/>
        </w:rPr>
      </w:pPr>
      <w:r w:rsidRPr="000512FF">
        <w:rPr>
          <w:rFonts w:asciiTheme="majorHAnsi" w:eastAsia="Times New Roman" w:hAnsiTheme="majorHAnsi" w:cstheme="majorHAnsi"/>
          <w:color w:val="222222"/>
          <w:sz w:val="24"/>
          <w:szCs w:val="24"/>
          <w:bdr w:val="none" w:sz="0" w:space="0" w:color="auto" w:frame="1"/>
          <w:lang w:eastAsia="cs-CZ"/>
        </w:rPr>
        <w:t>Pět ježibab s jedním okem</w:t>
      </w:r>
      <w:r w:rsidRPr="000512FF">
        <w:rPr>
          <w:rFonts w:asciiTheme="majorHAnsi" w:eastAsia="Times New Roman" w:hAnsiTheme="majorHAnsi" w:cstheme="majorHAnsi"/>
          <w:color w:val="222222"/>
          <w:sz w:val="24"/>
          <w:szCs w:val="24"/>
          <w:bdr w:val="none" w:sz="0" w:space="0" w:color="auto" w:frame="1"/>
          <w:lang w:eastAsia="cs-CZ"/>
        </w:rPr>
        <w:br/>
        <w:t>letí, letí nad potokem,</w:t>
      </w:r>
      <w:r w:rsidRPr="000512FF">
        <w:rPr>
          <w:rFonts w:asciiTheme="majorHAnsi" w:eastAsia="Times New Roman" w:hAnsiTheme="majorHAnsi" w:cstheme="majorHAnsi"/>
          <w:color w:val="222222"/>
          <w:sz w:val="24"/>
          <w:szCs w:val="24"/>
          <w:bdr w:val="none" w:sz="0" w:space="0" w:color="auto" w:frame="1"/>
          <w:lang w:eastAsia="cs-CZ"/>
        </w:rPr>
        <w:br/>
        <w:t>letí jako hejno ptáků,</w:t>
      </w:r>
      <w:r w:rsidRPr="000512FF">
        <w:rPr>
          <w:rFonts w:asciiTheme="majorHAnsi" w:eastAsia="Times New Roman" w:hAnsiTheme="majorHAnsi" w:cstheme="majorHAnsi"/>
          <w:color w:val="222222"/>
          <w:sz w:val="24"/>
          <w:szCs w:val="24"/>
          <w:bdr w:val="none" w:sz="0" w:space="0" w:color="auto" w:frame="1"/>
          <w:lang w:eastAsia="cs-CZ"/>
        </w:rPr>
        <w:br/>
        <w:t>pět ježibab na smetáku.</w:t>
      </w:r>
    </w:p>
    <w:p w:rsidR="000512FF" w:rsidRPr="000512FF" w:rsidRDefault="000512FF" w:rsidP="000512FF">
      <w:pPr>
        <w:shd w:val="clear" w:color="auto" w:fill="FFFFFF"/>
        <w:spacing w:after="0" w:line="240" w:lineRule="auto"/>
        <w:jc w:val="center"/>
        <w:textAlignment w:val="baseline"/>
        <w:rPr>
          <w:rFonts w:asciiTheme="majorHAnsi" w:hAnsiTheme="majorHAnsi" w:cstheme="majorHAnsi"/>
          <w:color w:val="222222"/>
          <w:sz w:val="24"/>
          <w:szCs w:val="24"/>
          <w:shd w:val="clear" w:color="auto" w:fill="FFFFFF"/>
        </w:rPr>
      </w:pPr>
      <w:r w:rsidRPr="000512FF">
        <w:rPr>
          <w:rFonts w:asciiTheme="majorHAnsi" w:eastAsia="Times New Roman" w:hAnsiTheme="majorHAnsi" w:cstheme="majorHAnsi"/>
          <w:color w:val="222222"/>
          <w:sz w:val="24"/>
          <w:szCs w:val="24"/>
          <w:bdr w:val="none" w:sz="0" w:space="0" w:color="auto" w:frame="1"/>
          <w:lang w:eastAsia="cs-CZ"/>
        </w:rPr>
        <w:t>Pět ježibab s jedním uchem</w:t>
      </w:r>
      <w:r w:rsidRPr="000512FF">
        <w:rPr>
          <w:rFonts w:asciiTheme="majorHAnsi" w:eastAsia="Times New Roman" w:hAnsiTheme="majorHAnsi" w:cstheme="majorHAnsi"/>
          <w:color w:val="222222"/>
          <w:sz w:val="24"/>
          <w:szCs w:val="24"/>
          <w:bdr w:val="none" w:sz="0" w:space="0" w:color="auto" w:frame="1"/>
          <w:lang w:eastAsia="cs-CZ"/>
        </w:rPr>
        <w:br/>
        <w:t>jako hejno letí vzduchem,</w:t>
      </w:r>
      <w:r w:rsidRPr="000512FF">
        <w:rPr>
          <w:rFonts w:asciiTheme="majorHAnsi" w:eastAsia="Times New Roman" w:hAnsiTheme="majorHAnsi" w:cstheme="majorHAnsi"/>
          <w:color w:val="222222"/>
          <w:sz w:val="24"/>
          <w:szCs w:val="24"/>
          <w:bdr w:val="none" w:sz="0" w:space="0" w:color="auto" w:frame="1"/>
          <w:lang w:eastAsia="cs-CZ"/>
        </w:rPr>
        <w:br/>
        <w:t>letí, letí v letu svačí</w:t>
      </w:r>
      <w:r w:rsidRPr="000512FF">
        <w:rPr>
          <w:rFonts w:asciiTheme="majorHAnsi" w:eastAsia="Times New Roman" w:hAnsiTheme="majorHAnsi" w:cstheme="majorHAnsi"/>
          <w:color w:val="222222"/>
          <w:sz w:val="24"/>
          <w:szCs w:val="24"/>
          <w:bdr w:val="none" w:sz="0" w:space="0" w:color="auto" w:frame="1"/>
          <w:lang w:eastAsia="cs-CZ"/>
        </w:rPr>
        <w:br/>
        <w:t>pět ježibab na tryskáči.</w:t>
      </w:r>
    </w:p>
    <w:p w:rsidR="000512FF" w:rsidRPr="000512FF" w:rsidRDefault="000512FF" w:rsidP="000512FF">
      <w:pPr>
        <w:shd w:val="clear" w:color="auto" w:fill="FFFFFF"/>
        <w:spacing w:after="0" w:line="240" w:lineRule="auto"/>
        <w:jc w:val="center"/>
        <w:textAlignment w:val="baseline"/>
        <w:rPr>
          <w:rFonts w:asciiTheme="majorHAnsi" w:eastAsia="Times New Roman" w:hAnsiTheme="majorHAnsi" w:cstheme="majorHAnsi"/>
          <w:color w:val="222222"/>
          <w:sz w:val="24"/>
          <w:szCs w:val="24"/>
          <w:lang w:eastAsia="cs-CZ"/>
        </w:rPr>
      </w:pPr>
      <w:r w:rsidRPr="000512FF">
        <w:rPr>
          <w:rFonts w:asciiTheme="majorHAnsi" w:hAnsiTheme="majorHAnsi" w:cstheme="majorHAnsi"/>
          <w:color w:val="222222"/>
          <w:sz w:val="24"/>
          <w:szCs w:val="24"/>
          <w:shd w:val="clear" w:color="auto" w:fill="FFFFFF"/>
        </w:rPr>
        <w:t>Pět ježibab s jedním nosem</w:t>
      </w:r>
      <w:r w:rsidRPr="000512FF">
        <w:rPr>
          <w:rFonts w:asciiTheme="majorHAnsi" w:hAnsiTheme="majorHAnsi" w:cstheme="majorHAnsi"/>
          <w:color w:val="222222"/>
          <w:sz w:val="24"/>
          <w:szCs w:val="24"/>
        </w:rPr>
        <w:br/>
      </w:r>
      <w:r w:rsidRPr="000512FF">
        <w:rPr>
          <w:rFonts w:asciiTheme="majorHAnsi" w:hAnsiTheme="majorHAnsi" w:cstheme="majorHAnsi"/>
          <w:color w:val="222222"/>
          <w:sz w:val="24"/>
          <w:szCs w:val="24"/>
          <w:shd w:val="clear" w:color="auto" w:fill="FFFFFF"/>
        </w:rPr>
        <w:t>volá na mě: " Arnošt, pojď sem!"</w:t>
      </w:r>
      <w:r w:rsidRPr="000512FF">
        <w:rPr>
          <w:rFonts w:asciiTheme="majorHAnsi" w:hAnsiTheme="majorHAnsi" w:cstheme="majorHAnsi"/>
          <w:color w:val="222222"/>
          <w:sz w:val="24"/>
          <w:szCs w:val="24"/>
        </w:rPr>
        <w:br/>
      </w:r>
      <w:r w:rsidRPr="000512FF">
        <w:rPr>
          <w:rFonts w:asciiTheme="majorHAnsi" w:hAnsiTheme="majorHAnsi" w:cstheme="majorHAnsi"/>
          <w:color w:val="222222"/>
          <w:sz w:val="24"/>
          <w:szCs w:val="24"/>
          <w:shd w:val="clear" w:color="auto" w:fill="FFFFFF"/>
        </w:rPr>
        <w:t>A když nejdu, tak se štětí,</w:t>
      </w:r>
      <w:r w:rsidRPr="000512FF">
        <w:rPr>
          <w:rFonts w:asciiTheme="majorHAnsi" w:hAnsiTheme="majorHAnsi" w:cstheme="majorHAnsi"/>
          <w:color w:val="222222"/>
          <w:sz w:val="24"/>
          <w:szCs w:val="24"/>
        </w:rPr>
        <w:br/>
      </w:r>
      <w:r w:rsidRPr="000512FF">
        <w:rPr>
          <w:rFonts w:asciiTheme="majorHAnsi" w:hAnsiTheme="majorHAnsi" w:cstheme="majorHAnsi"/>
          <w:color w:val="222222"/>
          <w:sz w:val="24"/>
          <w:szCs w:val="24"/>
          <w:shd w:val="clear" w:color="auto" w:fill="FFFFFF"/>
        </w:rPr>
        <w:t>pět ježibab na koštět</w:t>
      </w:r>
      <w:r>
        <w:rPr>
          <w:rFonts w:asciiTheme="majorHAnsi" w:hAnsiTheme="majorHAnsi" w:cstheme="majorHAnsi"/>
          <w:color w:val="222222"/>
          <w:sz w:val="24"/>
          <w:szCs w:val="24"/>
          <w:shd w:val="clear" w:color="auto" w:fill="FFFFFF"/>
        </w:rPr>
        <w:t>i</w:t>
      </w:r>
    </w:p>
    <w:p w:rsidR="000512FF" w:rsidRPr="000512FF" w:rsidRDefault="000512FF" w:rsidP="000512FF">
      <w:pPr>
        <w:rPr>
          <w:sz w:val="36"/>
          <w:szCs w:val="36"/>
        </w:rPr>
      </w:pPr>
    </w:p>
    <w:sectPr w:rsidR="000512FF" w:rsidRPr="00051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61"/>
    <w:rsid w:val="000512FF"/>
    <w:rsid w:val="002A02CF"/>
    <w:rsid w:val="005E28EE"/>
    <w:rsid w:val="006E2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8552"/>
  <w15:chartTrackingRefBased/>
  <w15:docId w15:val="{D44B2C31-4B0D-4B1C-A863-B63143DB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ara1lyricscol1">
    <w:name w:val="para_1lyrics_col1"/>
    <w:basedOn w:val="Standardnpsmoodstavce"/>
    <w:rsid w:val="0005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00282">
      <w:bodyDiv w:val="1"/>
      <w:marLeft w:val="0"/>
      <w:marRight w:val="0"/>
      <w:marTop w:val="0"/>
      <w:marBottom w:val="0"/>
      <w:divBdr>
        <w:top w:val="none" w:sz="0" w:space="0" w:color="auto"/>
        <w:left w:val="none" w:sz="0" w:space="0" w:color="auto"/>
        <w:bottom w:val="none" w:sz="0" w:space="0" w:color="auto"/>
        <w:right w:val="none" w:sz="0" w:space="0" w:color="auto"/>
      </w:divBdr>
      <w:divsChild>
        <w:div w:id="1541748078">
          <w:marLeft w:val="0"/>
          <w:marRight w:val="0"/>
          <w:marTop w:val="0"/>
          <w:marBottom w:val="0"/>
          <w:divBdr>
            <w:top w:val="none" w:sz="0" w:space="0" w:color="auto"/>
            <w:left w:val="none" w:sz="0" w:space="0" w:color="auto"/>
            <w:bottom w:val="none" w:sz="0" w:space="0" w:color="auto"/>
            <w:right w:val="none" w:sz="0" w:space="0" w:color="auto"/>
          </w:divBdr>
        </w:div>
        <w:div w:id="135935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126</Words>
  <Characters>745</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Základní škola Davle</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Frýbortová</dc:creator>
  <cp:keywords/>
  <dc:description/>
  <cp:lastModifiedBy>Magda Frýbortová</cp:lastModifiedBy>
  <cp:revision>2</cp:revision>
  <dcterms:created xsi:type="dcterms:W3CDTF">2025-04-22T06:57:00Z</dcterms:created>
  <dcterms:modified xsi:type="dcterms:W3CDTF">2025-04-24T07:27:00Z</dcterms:modified>
</cp:coreProperties>
</file>